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ED9273" w14:textId="77777777" w:rsidR="00617B17" w:rsidRDefault="009A339B">
      <w:r>
        <w:t>CVEN 5434</w:t>
      </w:r>
    </w:p>
    <w:p w14:paraId="271800BF" w14:textId="77777777" w:rsidR="009A339B" w:rsidRDefault="00865AE0">
      <w:proofErr w:type="spellStart"/>
      <w:r>
        <w:t>BioWin</w:t>
      </w:r>
      <w:proofErr w:type="spellEnd"/>
      <w:r>
        <w:t xml:space="preserve"> </w:t>
      </w:r>
      <w:proofErr w:type="spellStart"/>
      <w:r>
        <w:t>Exeercises</w:t>
      </w:r>
      <w:proofErr w:type="spellEnd"/>
    </w:p>
    <w:p w14:paraId="5EE1775A" w14:textId="77777777" w:rsidR="009A339B" w:rsidRDefault="009A339B"/>
    <w:p w14:paraId="0AAC9AFB" w14:textId="77777777" w:rsidR="009A339B" w:rsidRPr="00A85D3E" w:rsidRDefault="006849CA">
      <w:pPr>
        <w:rPr>
          <w:b/>
        </w:rPr>
      </w:pPr>
      <w:r w:rsidRPr="00A85D3E">
        <w:rPr>
          <w:b/>
        </w:rPr>
        <w:t xml:space="preserve">1. </w:t>
      </w:r>
      <w:r w:rsidR="009A339B" w:rsidRPr="00A85D3E">
        <w:rPr>
          <w:b/>
        </w:rPr>
        <w:t>Calculating and fixing SRT (</w:t>
      </w:r>
      <w:r w:rsidR="009A339B" w:rsidRPr="00A85D3E">
        <w:rPr>
          <w:rFonts w:ascii="Symbol" w:hAnsi="Symbol"/>
          <w:b/>
        </w:rPr>
        <w:t></w:t>
      </w:r>
      <w:r w:rsidR="009A339B" w:rsidRPr="00A85D3E">
        <w:rPr>
          <w:b/>
        </w:rPr>
        <w:t>).</w:t>
      </w:r>
    </w:p>
    <w:p w14:paraId="1AC23626" w14:textId="77777777" w:rsidR="009A339B" w:rsidRDefault="009A339B"/>
    <w:p w14:paraId="27A414AA" w14:textId="77777777" w:rsidR="009A339B" w:rsidRDefault="009A339B">
      <w:r>
        <w:t>Recall SRT = total mass in reactors/mass wasting rate</w:t>
      </w:r>
    </w:p>
    <w:p w14:paraId="5CB994D3" w14:textId="77777777" w:rsidR="009A339B" w:rsidRDefault="009A339B"/>
    <w:p w14:paraId="568F3F0A" w14:textId="77777777" w:rsidR="009A339B" w:rsidRDefault="009A339B">
      <w:r>
        <w:t xml:space="preserve">In the “Project” tab, click on </w:t>
      </w:r>
      <w:r w:rsidRPr="009A339B">
        <w:rPr>
          <w:u w:val="single"/>
        </w:rPr>
        <w:t>“Active SRT.”</w:t>
      </w:r>
    </w:p>
    <w:p w14:paraId="50723B0C" w14:textId="77777777" w:rsidR="009A339B" w:rsidRDefault="009A339B"/>
    <w:p w14:paraId="49502216" w14:textId="77777777" w:rsidR="009A339B" w:rsidRDefault="009A339B">
      <w:r>
        <w:t>A menu appears; for now, make sure the box “Active SRT” is checked.</w:t>
      </w:r>
    </w:p>
    <w:p w14:paraId="223880F5" w14:textId="77777777" w:rsidR="009A339B" w:rsidRDefault="009A339B"/>
    <w:p w14:paraId="6CB7FE1C" w14:textId="77777777" w:rsidR="009A339B" w:rsidRDefault="009A339B">
      <w:r>
        <w:t xml:space="preserve">Click on “Select elements for total mass.” A list of all your unit processes will appear in a window. Select all process elements (bioreactors) where reactions are occurring and use the arrow to put them in the calculation window, “Selected elements.”  Click “OK” and return to the previous menu. Then click on “Select wastage elements.” A similar menu appears. Now select the elements where solids leave the system. Typically this includes the waste activated sludge removed from the secondary clarifier underflow, NOT the sludge wasted from the primary clarifier. You may also include the solids in the treated effluent. When you have selected these elements, return to the main menu and click OK.  </w:t>
      </w:r>
      <w:proofErr w:type="spellStart"/>
      <w:r>
        <w:t>BioWin</w:t>
      </w:r>
      <w:proofErr w:type="spellEnd"/>
      <w:r>
        <w:t xml:space="preserve"> will now calculate the SRT during a simulation and report the value in a window at the bottom of the output display.</w:t>
      </w:r>
    </w:p>
    <w:p w14:paraId="699C6078" w14:textId="77777777" w:rsidR="009A339B" w:rsidRDefault="009A339B"/>
    <w:p w14:paraId="2F2DD5CE" w14:textId="77777777" w:rsidR="009A339B" w:rsidRDefault="009A339B">
      <w:r>
        <w:t xml:space="preserve">You may also set the SRT to a desired value and </w:t>
      </w:r>
      <w:proofErr w:type="spellStart"/>
      <w:r>
        <w:t>BioWin</w:t>
      </w:r>
      <w:proofErr w:type="spellEnd"/>
      <w:r>
        <w:t xml:space="preserve"> will adjust the wasting rate to obtain that value.  To do that, go to the Active SRT menu and check the box for Control SRT. Then select the elements for total mass and wastage as before. Enter the desired SRT value and select the splitter to be used to control SRT. It will be the splitter that divides the return activated sludge from the waste activated </w:t>
      </w:r>
      <w:proofErr w:type="spellStart"/>
      <w:r>
        <w:t>activated</w:t>
      </w:r>
      <w:proofErr w:type="spellEnd"/>
      <w:r>
        <w:t xml:space="preserve"> sludge in the secondary settler underflow. A new splitter with a small “valve” will replace the old splitter, at the “</w:t>
      </w:r>
      <w:proofErr w:type="spellStart"/>
      <w:r>
        <w:t>sidestream</w:t>
      </w:r>
      <w:proofErr w:type="spellEnd"/>
      <w:r>
        <w:t xml:space="preserve">” leg of the splitter. Make sure that the wastage pipe comes off the </w:t>
      </w:r>
      <w:proofErr w:type="spellStart"/>
      <w:r>
        <w:t>sidestream</w:t>
      </w:r>
      <w:proofErr w:type="spellEnd"/>
      <w:r>
        <w:t xml:space="preserve"> leg of the splitter. Now</w:t>
      </w:r>
      <w:r w:rsidR="00865AE0">
        <w:t xml:space="preserve"> you may run the simulation under the constraint of a fixed SRT, which is a good way to test the effect of the important activated sludge process operation of controlled wastage.</w:t>
      </w:r>
    </w:p>
    <w:p w14:paraId="0C6FFD21" w14:textId="77777777" w:rsidR="00865AE0" w:rsidRDefault="00865AE0"/>
    <w:p w14:paraId="3F4EA4CB" w14:textId="77777777" w:rsidR="00865AE0" w:rsidRDefault="00865AE0">
      <w:r>
        <w:t>Using your Metro simulation, try a range of SRT values from 4 to 10 days. What is the effect on effluent water quality? MLSS? Wasted sludge production? Oxygen consumption?</w:t>
      </w:r>
    </w:p>
    <w:p w14:paraId="4714D65D" w14:textId="77777777" w:rsidR="00865AE0" w:rsidRDefault="00865AE0"/>
    <w:p w14:paraId="057086BB" w14:textId="5BABE829" w:rsidR="00865AE0" w:rsidRPr="00A85D3E" w:rsidRDefault="006849CA">
      <w:pPr>
        <w:rPr>
          <w:b/>
        </w:rPr>
      </w:pPr>
      <w:proofErr w:type="gramStart"/>
      <w:r w:rsidRPr="00A85D3E">
        <w:rPr>
          <w:b/>
        </w:rPr>
        <w:t xml:space="preserve">2. </w:t>
      </w:r>
      <w:r w:rsidR="00A85D3E">
        <w:rPr>
          <w:b/>
        </w:rPr>
        <w:t>Using Tapered aeration in a multi-basin process line.</w:t>
      </w:r>
      <w:proofErr w:type="gramEnd"/>
    </w:p>
    <w:p w14:paraId="48ED5859" w14:textId="77777777" w:rsidR="00865AE0" w:rsidRDefault="00865AE0"/>
    <w:p w14:paraId="546332CF" w14:textId="77777777" w:rsidR="00865AE0" w:rsidRDefault="006849CA">
      <w:r>
        <w:t xml:space="preserve">From the last class, you configured the Metro WWTP as a single-tank CSTR. As you heard on the field trip, the aeration basins are best described as a dispersed plug flow reactor with three passes.  Adjust you model to simulate this aeration basin design. You may want to try between 3 and 5 CSTRs of equal volume in series, with the same total volume as your first simulation.  Keep the DO </w:t>
      </w:r>
      <w:proofErr w:type="spellStart"/>
      <w:r>
        <w:t>setpoints</w:t>
      </w:r>
      <w:proofErr w:type="spellEnd"/>
      <w:r>
        <w:t xml:space="preserve"> and wasting rate the same.</w:t>
      </w:r>
    </w:p>
    <w:p w14:paraId="7CA11F4A" w14:textId="77777777" w:rsidR="006849CA" w:rsidRDefault="006849CA"/>
    <w:p w14:paraId="4C3A4FE5" w14:textId="77777777" w:rsidR="006849CA" w:rsidRDefault="006849CA">
      <w:r>
        <w:t>What was the impact of sub-dividing the aeration basin on effluent water quality?</w:t>
      </w:r>
    </w:p>
    <w:p w14:paraId="7417E153" w14:textId="77777777" w:rsidR="006849CA" w:rsidRDefault="006849CA"/>
    <w:p w14:paraId="21D8FD5A" w14:textId="75786180" w:rsidR="008800E8" w:rsidRDefault="006849CA">
      <w:r>
        <w:t xml:space="preserve">Now try using tapered aeration. Check your oxygen consumption rate in each CSTR in series from the last simulation. </w:t>
      </w:r>
      <w:r w:rsidR="008F0B9E">
        <w:t>Change</w:t>
      </w:r>
      <w:r>
        <w:t xml:space="preserve"> the DO </w:t>
      </w:r>
      <w:proofErr w:type="spellStart"/>
      <w:r>
        <w:t>setpoints</w:t>
      </w:r>
      <w:proofErr w:type="spellEnd"/>
      <w:r>
        <w:t xml:space="preserve"> in individual basins </w:t>
      </w:r>
      <w:r w:rsidR="008F0B9E">
        <w:t>to as to</w:t>
      </w:r>
      <w:r>
        <w:t xml:space="preserve"> reduce the total oxygen consumption</w:t>
      </w:r>
      <w:r w:rsidR="008F0B9E">
        <w:t>.</w:t>
      </w:r>
      <w:r>
        <w:t xml:space="preserve"> What is the effect on effluent water quality </w:t>
      </w:r>
      <w:r w:rsidR="00CC37F0">
        <w:t>as</w:t>
      </w:r>
      <w:r>
        <w:t xml:space="preserve"> DO </w:t>
      </w:r>
      <w:proofErr w:type="spellStart"/>
      <w:r>
        <w:t>setpoints</w:t>
      </w:r>
      <w:proofErr w:type="spellEnd"/>
      <w:r w:rsidR="00CC37F0">
        <w:t xml:space="preserve"> are reduced to low levels</w:t>
      </w:r>
      <w:r>
        <w:t>?</w:t>
      </w:r>
      <w:r w:rsidR="008F0B9E">
        <w:t xml:space="preserve"> How low can you go and maintain water quality? How much oxygen can you save?</w:t>
      </w:r>
    </w:p>
    <w:p w14:paraId="05DDD7F6" w14:textId="77777777" w:rsidR="0004609C" w:rsidRDefault="0004609C"/>
    <w:p w14:paraId="2AB29E95" w14:textId="77777777" w:rsidR="0004609C" w:rsidRDefault="0004609C">
      <w:bookmarkStart w:id="0" w:name="_GoBack"/>
      <w:bookmarkEnd w:id="0"/>
    </w:p>
    <w:sectPr w:rsidR="0004609C" w:rsidSect="00D22573">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39B"/>
    <w:rsid w:val="0004609C"/>
    <w:rsid w:val="00130EF6"/>
    <w:rsid w:val="00397CEA"/>
    <w:rsid w:val="00516154"/>
    <w:rsid w:val="005A5BAC"/>
    <w:rsid w:val="00617B17"/>
    <w:rsid w:val="006849CA"/>
    <w:rsid w:val="00865AE0"/>
    <w:rsid w:val="008800E8"/>
    <w:rsid w:val="008F0B9E"/>
    <w:rsid w:val="009A339B"/>
    <w:rsid w:val="00A85D3E"/>
    <w:rsid w:val="00CC37F0"/>
    <w:rsid w:val="00D225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D65A6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204</TotalTime>
  <Pages>2</Pages>
  <Words>449</Words>
  <Characters>2562</Characters>
  <Application>Microsoft Macintosh Word</Application>
  <DocSecurity>0</DocSecurity>
  <Lines>21</Lines>
  <Paragraphs>6</Paragraphs>
  <ScaleCrop>false</ScaleCrop>
  <Company>university of colorado at boulder</Company>
  <LinksUpToDate>false</LinksUpToDate>
  <CharactersWithSpaces>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silverstein</dc:creator>
  <cp:keywords/>
  <dc:description/>
  <cp:lastModifiedBy>joann silverstein</cp:lastModifiedBy>
  <cp:revision>12</cp:revision>
  <cp:lastPrinted>2011-10-18T18:26:00Z</cp:lastPrinted>
  <dcterms:created xsi:type="dcterms:W3CDTF">2011-10-18T17:48:00Z</dcterms:created>
  <dcterms:modified xsi:type="dcterms:W3CDTF">2011-10-18T21:35:00Z</dcterms:modified>
</cp:coreProperties>
</file>